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F91" w:rsidRDefault="00832F91" w:rsidP="00832F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Аннотация к рабочей программе </w:t>
      </w:r>
      <w:r w:rsidRPr="00494381">
        <w:rPr>
          <w:rFonts w:ascii="Times New Roman" w:hAnsi="Times New Roman" w:cs="Times New Roman"/>
          <w:b/>
          <w:sz w:val="28"/>
        </w:rPr>
        <w:t xml:space="preserve">разновозрастной группы </w:t>
      </w:r>
    </w:p>
    <w:p w:rsidR="00832F91" w:rsidRDefault="00832F91" w:rsidP="00832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94381">
        <w:rPr>
          <w:rFonts w:ascii="Times New Roman" w:hAnsi="Times New Roman" w:cs="Times New Roman"/>
          <w:b/>
          <w:sz w:val="28"/>
        </w:rPr>
        <w:t>(</w:t>
      </w:r>
      <w:r>
        <w:rPr>
          <w:rFonts w:ascii="Times New Roman" w:hAnsi="Times New Roman" w:cs="Times New Roman"/>
          <w:b/>
          <w:sz w:val="28"/>
        </w:rPr>
        <w:t xml:space="preserve">средняя </w:t>
      </w: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группа)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832F91" w:rsidRDefault="00832F91" w:rsidP="00832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2F91" w:rsidRDefault="00832F91" w:rsidP="00832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32F91" w:rsidRPr="008C3BE2" w:rsidRDefault="00832F91" w:rsidP="008C3BE2">
      <w:pPr>
        <w:spacing w:after="0" w:line="240" w:lineRule="auto"/>
        <w:jc w:val="both"/>
        <w:rPr>
          <w:rStyle w:val="fontstyle01"/>
          <w:sz w:val="28"/>
          <w:szCs w:val="28"/>
        </w:rPr>
      </w:pPr>
      <w:proofErr w:type="gramStart"/>
      <w:r w:rsidRPr="008C3BE2">
        <w:rPr>
          <w:rFonts w:ascii="Times New Roman" w:hAnsi="Times New Roman" w:cs="Times New Roman"/>
          <w:sz w:val="28"/>
          <w:szCs w:val="28"/>
        </w:rPr>
        <w:t xml:space="preserve">Рабочая программа  разработана в соответствии </w:t>
      </w:r>
      <w:r w:rsidRPr="008C3BE2">
        <w:rPr>
          <w:rStyle w:val="fontstyle01"/>
          <w:sz w:val="28"/>
          <w:szCs w:val="28"/>
        </w:rPr>
        <w:t>с</w:t>
      </w:r>
      <w:r w:rsidRPr="008C3B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3BE2">
        <w:rPr>
          <w:rStyle w:val="fontstyle01"/>
          <w:sz w:val="28"/>
          <w:szCs w:val="28"/>
        </w:rPr>
        <w:t>основной образовательной программой дошкольного образования Приюта, в</w:t>
      </w:r>
      <w:r w:rsidRPr="008C3BE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3BE2">
        <w:rPr>
          <w:rStyle w:val="fontstyle01"/>
          <w:sz w:val="28"/>
          <w:szCs w:val="28"/>
        </w:rPr>
        <w:t xml:space="preserve">соответствии с введенным в действие </w:t>
      </w:r>
      <w:r w:rsidRPr="008C3BE2">
        <w:rPr>
          <w:rFonts w:ascii="Times New Roman" w:hAnsi="Times New Roman" w:cs="Times New Roman"/>
          <w:sz w:val="28"/>
          <w:szCs w:val="28"/>
        </w:rPr>
        <w:t>с федеральным</w:t>
      </w:r>
      <w:r w:rsidRPr="008C3B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8C3B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образовательным</w:t>
      </w:r>
      <w:r w:rsidRPr="008C3B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стандартом</w:t>
      </w:r>
      <w:r w:rsidRPr="008C3B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дошкольного</w:t>
      </w:r>
      <w:r w:rsidRPr="008C3B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образования</w:t>
      </w:r>
      <w:r w:rsidRPr="008C3B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(Приказ</w:t>
      </w:r>
      <w:r w:rsidRPr="008C3BE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Министерства</w:t>
      </w:r>
      <w:r w:rsidRPr="008C3BE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образования и</w:t>
      </w:r>
      <w:r w:rsidRPr="008C3BE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науки РФ</w:t>
      </w:r>
      <w:r w:rsidRPr="008C3B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от</w:t>
      </w:r>
      <w:r w:rsidRPr="008C3B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17 октября</w:t>
      </w:r>
      <w:r w:rsidRPr="008C3B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>2013 г.</w:t>
      </w:r>
      <w:r w:rsidRPr="008C3BE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8C3BE2">
        <w:rPr>
          <w:rFonts w:ascii="Times New Roman" w:hAnsi="Times New Roman" w:cs="Times New Roman"/>
          <w:sz w:val="28"/>
          <w:szCs w:val="28"/>
        </w:rPr>
        <w:t xml:space="preserve">№1155) </w:t>
      </w:r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 учетом комплексной образовательной программы</w:t>
      </w:r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дошкольного образования «От рождения до школы» под редакцией Н.Е.</w:t>
      </w:r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Т.С. Комаровой, М.А.Васильевой и</w:t>
      </w:r>
      <w:proofErr w:type="gramEnd"/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предусмотрена</w:t>
      </w:r>
      <w:proofErr w:type="gramEnd"/>
      <w:r w:rsidRPr="008C3BE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для организации образовательной деятельности с детьми в возрасте от 4-5.</w:t>
      </w:r>
    </w:p>
    <w:p w:rsidR="008C3BE2" w:rsidRPr="008C3BE2" w:rsidRDefault="008C3BE2" w:rsidP="008C3BE2">
      <w:pPr>
        <w:pStyle w:val="a3"/>
        <w:ind w:left="0" w:right="-1" w:firstLine="0"/>
        <w:rPr>
          <w:sz w:val="28"/>
          <w:szCs w:val="28"/>
        </w:rPr>
      </w:pPr>
      <w:r w:rsidRPr="008C3BE2">
        <w:rPr>
          <w:rStyle w:val="fontstyle01"/>
          <w:sz w:val="28"/>
          <w:szCs w:val="28"/>
        </w:rPr>
        <w:t>С</w:t>
      </w:r>
      <w:r w:rsidR="00832F91" w:rsidRPr="008C3BE2">
        <w:rPr>
          <w:rStyle w:val="fontstyle01"/>
          <w:sz w:val="28"/>
          <w:szCs w:val="28"/>
        </w:rPr>
        <w:t xml:space="preserve">одержание рабочей программы обеспечивает развитие личности, </w:t>
      </w:r>
      <w:r>
        <w:rPr>
          <w:rStyle w:val="fontstyle01"/>
          <w:sz w:val="28"/>
          <w:szCs w:val="28"/>
        </w:rPr>
        <w:t xml:space="preserve">мотивации </w:t>
      </w:r>
      <w:r w:rsidR="00832F91" w:rsidRPr="008C3BE2">
        <w:rPr>
          <w:rStyle w:val="fontstyle01"/>
          <w:sz w:val="28"/>
          <w:szCs w:val="28"/>
        </w:rPr>
        <w:t>и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способностей детей 4-5 лет в различных видах деятельности, и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включать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совокупность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образовательных областей (</w:t>
      </w:r>
      <w:r>
        <w:rPr>
          <w:rStyle w:val="fontstyle01"/>
          <w:sz w:val="28"/>
          <w:szCs w:val="28"/>
        </w:rPr>
        <w:t>с</w:t>
      </w:r>
      <w:r w:rsidR="00832F91" w:rsidRPr="008C3BE2">
        <w:rPr>
          <w:rStyle w:val="fontstyle01"/>
          <w:sz w:val="28"/>
          <w:szCs w:val="28"/>
        </w:rPr>
        <w:t>оциально – коммуникативное развитие,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познавательное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развитие, речевое развитие, художественно – эстетическое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развитие</w:t>
      </w:r>
      <w:proofErr w:type="gramStart"/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,</w:t>
      </w:r>
      <w:proofErr w:type="gramEnd"/>
      <w:r w:rsidR="00832F91" w:rsidRPr="008C3BE2">
        <w:rPr>
          <w:rStyle w:val="fontstyle01"/>
          <w:sz w:val="28"/>
          <w:szCs w:val="28"/>
        </w:rPr>
        <w:t>физическое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развитие), которое обеспечивает всесторонние развитие детей с учетом их возрастных и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индивидуальных способностей. Составляющими компонентами рабочей программы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будут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ее разделы, отражающие реализацию ФГОС ДО в соответствии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с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направлениями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развития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ребенка:</w:t>
      </w:r>
      <w:proofErr w:type="gramStart"/>
      <w:r w:rsidR="00832F91" w:rsidRPr="008C3BE2"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</w:t>
      </w:r>
      <w:proofErr w:type="gramEnd"/>
      <w:r>
        <w:rPr>
          <w:rStyle w:val="fontstyle01"/>
          <w:sz w:val="28"/>
          <w:szCs w:val="28"/>
        </w:rPr>
        <w:t>социально-</w:t>
      </w:r>
      <w:r w:rsidR="00832F91" w:rsidRPr="008C3BE2">
        <w:rPr>
          <w:rStyle w:val="fontstyle01"/>
          <w:sz w:val="28"/>
          <w:szCs w:val="28"/>
        </w:rPr>
        <w:t>коммуникативное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развитие;</w:t>
      </w:r>
      <w:r w:rsidR="00832F91" w:rsidRPr="008C3BE2"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 xml:space="preserve">-познавательное </w:t>
      </w:r>
      <w:r w:rsidR="00832F91" w:rsidRPr="008C3BE2">
        <w:rPr>
          <w:rStyle w:val="fontstyle01"/>
          <w:sz w:val="28"/>
          <w:szCs w:val="28"/>
        </w:rPr>
        <w:t>развитие;</w:t>
      </w:r>
      <w:r w:rsidR="00832F91" w:rsidRPr="008C3BE2"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</w:t>
      </w:r>
      <w:r w:rsidR="00832F91" w:rsidRPr="008C3BE2">
        <w:rPr>
          <w:rStyle w:val="fontstyle01"/>
          <w:sz w:val="28"/>
          <w:szCs w:val="28"/>
        </w:rPr>
        <w:t>речевое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развитие;</w:t>
      </w:r>
      <w:r w:rsidR="00832F91" w:rsidRPr="008C3BE2"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</w:t>
      </w:r>
      <w:r w:rsidR="00832F91" w:rsidRPr="008C3BE2">
        <w:rPr>
          <w:rStyle w:val="fontstyle01"/>
          <w:sz w:val="28"/>
          <w:szCs w:val="28"/>
        </w:rPr>
        <w:t>художественно–эстетическое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развитие;</w:t>
      </w:r>
      <w:r w:rsidR="00832F91" w:rsidRPr="008C3BE2"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</w:t>
      </w:r>
      <w:r w:rsidR="00832F91" w:rsidRPr="008C3BE2">
        <w:rPr>
          <w:rStyle w:val="fontstyle01"/>
          <w:sz w:val="28"/>
          <w:szCs w:val="28"/>
        </w:rPr>
        <w:t>физическое развитие.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21"/>
          <w:sz w:val="28"/>
          <w:szCs w:val="28"/>
        </w:rPr>
        <w:t>Рабочая программа включает три раздела:</w:t>
      </w:r>
      <w:proofErr w:type="gramStart"/>
      <w:r w:rsidR="00832F91" w:rsidRPr="008C3BE2">
        <w:rPr>
          <w:b/>
          <w:bCs/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</w:t>
      </w:r>
      <w:proofErr w:type="gramEnd"/>
      <w:r w:rsidR="00832F91" w:rsidRPr="008C3BE2">
        <w:rPr>
          <w:rStyle w:val="fontstyle01"/>
          <w:sz w:val="28"/>
          <w:szCs w:val="28"/>
        </w:rPr>
        <w:t>целевой раздел;</w:t>
      </w:r>
      <w:r w:rsidR="00832F91" w:rsidRPr="008C3BE2"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</w:t>
      </w:r>
      <w:r w:rsidR="00832F91" w:rsidRPr="008C3BE2">
        <w:rPr>
          <w:rStyle w:val="fontstyle01"/>
          <w:sz w:val="28"/>
          <w:szCs w:val="28"/>
        </w:rPr>
        <w:t>содержательный раздел;</w:t>
      </w:r>
      <w:r w:rsidR="00832F91" w:rsidRPr="008C3BE2">
        <w:rPr>
          <w:color w:val="000000"/>
          <w:sz w:val="28"/>
          <w:szCs w:val="28"/>
        </w:rPr>
        <w:br/>
      </w:r>
      <w:r>
        <w:rPr>
          <w:rStyle w:val="fontstyle01"/>
          <w:sz w:val="28"/>
          <w:szCs w:val="28"/>
        </w:rPr>
        <w:t>-</w:t>
      </w:r>
      <w:r w:rsidR="00832F91" w:rsidRPr="008C3BE2">
        <w:rPr>
          <w:rStyle w:val="fontstyle01"/>
          <w:sz w:val="28"/>
          <w:szCs w:val="28"/>
        </w:rPr>
        <w:t>организационный раздел.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21"/>
          <w:sz w:val="28"/>
          <w:szCs w:val="28"/>
        </w:rPr>
        <w:t xml:space="preserve">Целевой раздел </w:t>
      </w:r>
      <w:r w:rsidR="00832F91" w:rsidRPr="008C3BE2">
        <w:rPr>
          <w:rStyle w:val="fontstyle01"/>
          <w:sz w:val="28"/>
          <w:szCs w:val="28"/>
        </w:rPr>
        <w:t>содержит пояснительную записку рабочей программы средней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группы. В пояснительную записку включены цели и задачи реализации</w:t>
      </w:r>
      <w:r>
        <w:rPr>
          <w:rStyle w:val="fontstyle01"/>
          <w:sz w:val="28"/>
          <w:szCs w:val="28"/>
        </w:rPr>
        <w:t xml:space="preserve"> р</w:t>
      </w:r>
      <w:r w:rsidR="00832F91" w:rsidRPr="008C3BE2">
        <w:rPr>
          <w:rStyle w:val="fontstyle01"/>
          <w:sz w:val="28"/>
          <w:szCs w:val="28"/>
        </w:rPr>
        <w:t>абочей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программы, возрастные и индивидуальные особенности контингента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воспитанников,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 xml:space="preserve">посещающих группу, описание </w:t>
      </w:r>
      <w:proofErr w:type="spellStart"/>
      <w:r w:rsidR="00832F91" w:rsidRPr="008C3BE2">
        <w:rPr>
          <w:rStyle w:val="fontstyle01"/>
          <w:sz w:val="28"/>
          <w:szCs w:val="28"/>
        </w:rPr>
        <w:t>социокультурных</w:t>
      </w:r>
      <w:proofErr w:type="spellEnd"/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особенностей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осуществления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образовательной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деятельности. Принципы и подходы, описанные в целевом разделе,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обеспечивают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единство задач образовательного процесса, интеграцию образовательных областей.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Планируемые результаты рабочей программы конкретизируют целевые ориентиры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образовательного стандарта дошкольного образования.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21"/>
          <w:sz w:val="28"/>
          <w:szCs w:val="28"/>
        </w:rPr>
        <w:t xml:space="preserve">В содержательном разделе </w:t>
      </w:r>
      <w:r w:rsidR="00832F91" w:rsidRPr="008C3BE2">
        <w:rPr>
          <w:rStyle w:val="fontstyle01"/>
          <w:sz w:val="28"/>
          <w:szCs w:val="28"/>
        </w:rPr>
        <w:t>представлено общее содержание рабочей программы.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Содержание рабочей программы определяется в соответствии с направлениями развития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lastRenderedPageBreak/>
        <w:t>ребенка, соответствует основным положениям возрастной психологии и дошкольной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педагогики и обеспечивают единство воспитательных, развивающих и обучающих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 xml:space="preserve">целей и задач. </w:t>
      </w:r>
      <w:proofErr w:type="gramStart"/>
      <w:r w:rsidR="00832F91" w:rsidRPr="008C3BE2">
        <w:rPr>
          <w:rStyle w:val="fontstyle01"/>
          <w:sz w:val="28"/>
          <w:szCs w:val="28"/>
        </w:rPr>
        <w:t xml:space="preserve">Задачи </w:t>
      </w:r>
      <w:proofErr w:type="spellStart"/>
      <w:r w:rsidR="00832F91" w:rsidRPr="008C3BE2">
        <w:rPr>
          <w:rStyle w:val="fontstyle01"/>
          <w:sz w:val="28"/>
          <w:szCs w:val="28"/>
        </w:rPr>
        <w:t>психолого</w:t>
      </w:r>
      <w:proofErr w:type="spellEnd"/>
      <w:r w:rsidR="00832F91" w:rsidRPr="008C3BE2">
        <w:rPr>
          <w:rStyle w:val="fontstyle01"/>
          <w:sz w:val="28"/>
          <w:szCs w:val="28"/>
        </w:rPr>
        <w:t xml:space="preserve"> – педагогической работы по формированию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физических, интеллектуальных и личностных качеств детей решаются интегрировано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в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ходе освоения всех образовательных областей с наряду с задачами,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отражающим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специфику каждой образовательной области: социально – коммуникативное развитие,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познавательное развитие, речевое развитие, художественно – эстетическое развитие,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физическое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развитие.</w:t>
      </w:r>
      <w:proofErr w:type="gramEnd"/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21"/>
          <w:sz w:val="28"/>
          <w:szCs w:val="28"/>
        </w:rPr>
        <w:t xml:space="preserve">Организационный раздел </w:t>
      </w:r>
      <w:r w:rsidR="00832F91" w:rsidRPr="008C3BE2">
        <w:rPr>
          <w:rStyle w:val="fontstyle01"/>
          <w:sz w:val="28"/>
          <w:szCs w:val="28"/>
        </w:rPr>
        <w:t>включает режимы дня</w:t>
      </w:r>
      <w:r w:rsidRPr="008C3BE2">
        <w:rPr>
          <w:rStyle w:val="fontstyle01"/>
          <w:sz w:val="28"/>
          <w:szCs w:val="28"/>
        </w:rPr>
        <w:t xml:space="preserve">. </w:t>
      </w:r>
      <w:r w:rsidR="00832F91" w:rsidRPr="008C3BE2">
        <w:rPr>
          <w:rStyle w:val="fontstyle01"/>
          <w:sz w:val="28"/>
          <w:szCs w:val="28"/>
        </w:rPr>
        <w:t>План календарно тематических</w:t>
      </w:r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недель, включенный в данный раздел, разработан с учетом образовательных</w:t>
      </w:r>
      <w:r>
        <w:rPr>
          <w:rStyle w:val="fontstyle01"/>
          <w:sz w:val="28"/>
          <w:szCs w:val="28"/>
        </w:rPr>
        <w:t xml:space="preserve"> </w:t>
      </w:r>
      <w:proofErr w:type="spellStart"/>
      <w:r w:rsidR="00832F91" w:rsidRPr="008C3BE2">
        <w:rPr>
          <w:rStyle w:val="fontstyle01"/>
          <w:sz w:val="28"/>
          <w:szCs w:val="28"/>
        </w:rPr>
        <w:t>задач</w:t>
      </w:r>
      <w:proofErr w:type="gramStart"/>
      <w:r w:rsidR="00832F91" w:rsidRPr="008C3BE2">
        <w:rPr>
          <w:rStyle w:val="fontstyle01"/>
          <w:sz w:val="28"/>
          <w:szCs w:val="28"/>
        </w:rPr>
        <w:t>,в</w:t>
      </w:r>
      <w:proofErr w:type="gramEnd"/>
      <w:r w:rsidR="00832F91" w:rsidRPr="008C3BE2">
        <w:rPr>
          <w:rStyle w:val="fontstyle01"/>
          <w:sz w:val="28"/>
          <w:szCs w:val="28"/>
        </w:rPr>
        <w:t>ременных</w:t>
      </w:r>
      <w:proofErr w:type="spellEnd"/>
      <w:r w:rsidR="00832F91" w:rsidRPr="008C3BE2">
        <w:rPr>
          <w:rStyle w:val="fontstyle01"/>
          <w:sz w:val="28"/>
          <w:szCs w:val="28"/>
        </w:rPr>
        <w:t xml:space="preserve"> отрезков года, возраста детей, текущих праздников.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 xml:space="preserve">Реализация образовательной деятельности основывается на требованиях </w:t>
      </w:r>
      <w:proofErr w:type="spellStart"/>
      <w:r w:rsidR="00832F91" w:rsidRPr="008C3BE2">
        <w:rPr>
          <w:rStyle w:val="fontstyle01"/>
          <w:sz w:val="28"/>
          <w:szCs w:val="28"/>
        </w:rPr>
        <w:t>САнПИн</w:t>
      </w:r>
      <w:proofErr w:type="spellEnd"/>
      <w:r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2.4.1.3049-13 «Санитарно – эпидемические требования к устройству, содержанию и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 xml:space="preserve">организации режима работы дошкольных организациях», с учетом </w:t>
      </w:r>
      <w:proofErr w:type="gramStart"/>
      <w:r w:rsidR="00832F91" w:rsidRPr="008C3BE2">
        <w:rPr>
          <w:rStyle w:val="fontstyle01"/>
          <w:sz w:val="28"/>
          <w:szCs w:val="28"/>
        </w:rPr>
        <w:t>особенностей</w:t>
      </w:r>
      <w:r w:rsidR="00C74E14"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 xml:space="preserve">реализации основной образовательной программы дошкольного </w:t>
      </w:r>
      <w:r w:rsidRPr="008C3BE2"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>образования</w:t>
      </w:r>
      <w:r w:rsidRPr="008C3BE2"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 xml:space="preserve"> </w:t>
      </w:r>
      <w:r w:rsidRPr="008C3BE2">
        <w:rPr>
          <w:rStyle w:val="fontstyle01"/>
          <w:sz w:val="28"/>
          <w:szCs w:val="28"/>
        </w:rPr>
        <w:t>Приюта</w:t>
      </w:r>
      <w:proofErr w:type="gramEnd"/>
      <w:r w:rsidRPr="008C3BE2">
        <w:rPr>
          <w:rStyle w:val="fontstyle01"/>
          <w:sz w:val="28"/>
          <w:szCs w:val="28"/>
        </w:rPr>
        <w:t>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Перечень методических пособий включает в себя методические пособия по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реализации рабочей программы.</w:t>
      </w:r>
      <w:r w:rsidR="00832F91" w:rsidRPr="008C3BE2">
        <w:rPr>
          <w:color w:val="000000"/>
          <w:sz w:val="28"/>
          <w:szCs w:val="28"/>
        </w:rPr>
        <w:br/>
      </w:r>
      <w:r w:rsidR="00832F91" w:rsidRPr="008C3BE2">
        <w:rPr>
          <w:rStyle w:val="fontstyle01"/>
          <w:sz w:val="28"/>
          <w:szCs w:val="28"/>
        </w:rPr>
        <w:t>Рабочая программа корректируется воспитателями в соответствии с реальными</w:t>
      </w:r>
      <w:r w:rsidR="00C74E14">
        <w:rPr>
          <w:rStyle w:val="fontstyle01"/>
          <w:sz w:val="28"/>
          <w:szCs w:val="28"/>
        </w:rPr>
        <w:t xml:space="preserve"> </w:t>
      </w:r>
      <w:r w:rsidR="00832F91" w:rsidRPr="008C3BE2">
        <w:rPr>
          <w:rStyle w:val="fontstyle01"/>
          <w:sz w:val="28"/>
          <w:szCs w:val="28"/>
        </w:rPr>
        <w:t xml:space="preserve">условиями, дополняется календарным планом </w:t>
      </w:r>
      <w:proofErr w:type="spellStart"/>
      <w:r w:rsidR="00832F91" w:rsidRPr="008C3BE2">
        <w:rPr>
          <w:rStyle w:val="fontstyle01"/>
          <w:sz w:val="28"/>
          <w:szCs w:val="28"/>
        </w:rPr>
        <w:t>воспитательно</w:t>
      </w:r>
      <w:proofErr w:type="spellEnd"/>
      <w:r w:rsidR="00832F91" w:rsidRPr="008C3BE2">
        <w:rPr>
          <w:rStyle w:val="fontstyle01"/>
          <w:sz w:val="28"/>
          <w:szCs w:val="28"/>
        </w:rPr>
        <w:t xml:space="preserve"> – образовательной работы.</w:t>
      </w:r>
      <w:r w:rsidR="00832F91" w:rsidRPr="008C3BE2">
        <w:rPr>
          <w:color w:val="000000"/>
          <w:sz w:val="28"/>
          <w:szCs w:val="28"/>
        </w:rPr>
        <w:br/>
      </w:r>
      <w:r w:rsidRPr="008C3BE2">
        <w:rPr>
          <w:color w:val="000000"/>
          <w:sz w:val="28"/>
          <w:szCs w:val="28"/>
          <w:lang w:eastAsia="ru-RU"/>
        </w:rPr>
        <w:t>Содержание программы определяется в соответствии с направлениями</w:t>
      </w:r>
      <w:r w:rsidRPr="008C3BE2">
        <w:rPr>
          <w:color w:val="000000"/>
          <w:sz w:val="28"/>
          <w:szCs w:val="28"/>
          <w:lang w:eastAsia="ru-RU"/>
        </w:rPr>
        <w:br/>
        <w:t>развития ребенка, соответствует основным положениям возрастной</w:t>
      </w:r>
      <w:r w:rsidRPr="008C3BE2">
        <w:rPr>
          <w:color w:val="000000"/>
          <w:sz w:val="28"/>
          <w:szCs w:val="28"/>
          <w:lang w:eastAsia="ru-RU"/>
        </w:rPr>
        <w:br/>
        <w:t>психологии и дошкольной педагогики и обеспечивает единство</w:t>
      </w:r>
      <w:r w:rsidRPr="008C3BE2">
        <w:rPr>
          <w:color w:val="000000"/>
          <w:sz w:val="28"/>
          <w:szCs w:val="28"/>
          <w:lang w:eastAsia="ru-RU"/>
        </w:rPr>
        <w:br/>
        <w:t>воспитательных, развивающих и обучающих целей и задач.</w:t>
      </w:r>
      <w:r w:rsidRPr="008C3BE2">
        <w:rPr>
          <w:color w:val="000000"/>
          <w:sz w:val="28"/>
          <w:szCs w:val="28"/>
          <w:lang w:eastAsia="ru-RU"/>
        </w:rPr>
        <w:br/>
      </w:r>
      <w:proofErr w:type="gramStart"/>
      <w:r w:rsidRPr="008C3BE2">
        <w:rPr>
          <w:color w:val="000000"/>
          <w:sz w:val="28"/>
          <w:szCs w:val="28"/>
          <w:lang w:eastAsia="ru-RU"/>
        </w:rPr>
        <w:t>Целостность педагогического процесса в приюте обеспечивается</w:t>
      </w:r>
      <w:r w:rsidRPr="008C3BE2">
        <w:rPr>
          <w:color w:val="000000"/>
          <w:sz w:val="28"/>
          <w:szCs w:val="28"/>
          <w:lang w:eastAsia="ru-RU"/>
        </w:rPr>
        <w:br/>
        <w:t>реализацией общеобразовательной программы дошкольного образования</w:t>
      </w:r>
      <w:r w:rsidRPr="008C3BE2">
        <w:rPr>
          <w:color w:val="000000"/>
          <w:sz w:val="28"/>
          <w:szCs w:val="28"/>
          <w:lang w:eastAsia="ru-RU"/>
        </w:rPr>
        <w:br/>
        <w:t xml:space="preserve">«От рождения до школы» под редакцией Н. Е. </w:t>
      </w:r>
      <w:proofErr w:type="spellStart"/>
      <w:r w:rsidRPr="008C3BE2">
        <w:rPr>
          <w:color w:val="000000"/>
          <w:sz w:val="28"/>
          <w:szCs w:val="28"/>
          <w:lang w:eastAsia="ru-RU"/>
        </w:rPr>
        <w:t>Вераксы</w:t>
      </w:r>
      <w:proofErr w:type="spellEnd"/>
      <w:r w:rsidRPr="008C3BE2">
        <w:rPr>
          <w:color w:val="000000"/>
          <w:sz w:val="28"/>
          <w:szCs w:val="28"/>
          <w:lang w:eastAsia="ru-RU"/>
        </w:rPr>
        <w:t>, Т. С. Комаровой, М.А.Васильевой в соответствии с ФГОС</w:t>
      </w:r>
      <w:r w:rsidRPr="008C3BE2">
        <w:rPr>
          <w:sz w:val="28"/>
          <w:szCs w:val="28"/>
          <w:lang w:eastAsia="ru-RU"/>
        </w:rPr>
        <w:br/>
      </w:r>
      <w:r w:rsidRPr="008C3BE2">
        <w:rPr>
          <w:color w:val="000000"/>
          <w:sz w:val="28"/>
          <w:szCs w:val="28"/>
          <w:lang w:eastAsia="ru-RU"/>
        </w:rPr>
        <w:t>Содержание Программы обеспечивает развитие личности, мотивации и</w:t>
      </w:r>
      <w:r w:rsidRPr="008C3BE2">
        <w:rPr>
          <w:color w:val="000000"/>
          <w:sz w:val="28"/>
          <w:szCs w:val="28"/>
          <w:lang w:eastAsia="ru-RU"/>
        </w:rPr>
        <w:br/>
        <w:t>способностей детей в различных видах деятельности и охватывает</w:t>
      </w:r>
      <w:r w:rsidRPr="008C3BE2">
        <w:rPr>
          <w:color w:val="000000"/>
          <w:sz w:val="28"/>
          <w:szCs w:val="28"/>
          <w:lang w:eastAsia="ru-RU"/>
        </w:rPr>
        <w:br/>
        <w:t>следующие структурные единицы, представляющие определенные</w:t>
      </w:r>
      <w:r w:rsidRPr="008C3BE2">
        <w:rPr>
          <w:color w:val="000000"/>
          <w:sz w:val="28"/>
          <w:szCs w:val="28"/>
          <w:lang w:eastAsia="ru-RU"/>
        </w:rPr>
        <w:br/>
        <w:t>направления развития и образования детей.</w:t>
      </w:r>
      <w:proofErr w:type="gramEnd"/>
      <w:r w:rsidRPr="008C3BE2">
        <w:rPr>
          <w:color w:val="000000"/>
          <w:sz w:val="28"/>
          <w:szCs w:val="28"/>
          <w:lang w:eastAsia="ru-RU"/>
        </w:rPr>
        <w:t xml:space="preserve">                                           </w:t>
      </w:r>
      <w:r w:rsidRPr="008C3BE2">
        <w:rPr>
          <w:sz w:val="28"/>
          <w:szCs w:val="28"/>
        </w:rPr>
        <w:t xml:space="preserve"> Содержание Программы учитывает возрастные и индивидуальные особенности</w:t>
      </w:r>
      <w:r w:rsidRPr="008C3BE2">
        <w:rPr>
          <w:spacing w:val="1"/>
          <w:sz w:val="28"/>
          <w:szCs w:val="28"/>
        </w:rPr>
        <w:t xml:space="preserve"> </w:t>
      </w:r>
      <w:r w:rsidRPr="008C3BE2">
        <w:rPr>
          <w:sz w:val="28"/>
          <w:szCs w:val="28"/>
        </w:rPr>
        <w:t>детей.</w:t>
      </w:r>
    </w:p>
    <w:p w:rsidR="008C3BE2" w:rsidRPr="008C3BE2" w:rsidRDefault="008C3BE2" w:rsidP="008C3BE2">
      <w:pPr>
        <w:pStyle w:val="a3"/>
        <w:ind w:left="0" w:firstLine="0"/>
        <w:rPr>
          <w:sz w:val="28"/>
          <w:szCs w:val="28"/>
        </w:rPr>
      </w:pPr>
      <w:r w:rsidRPr="008C3BE2">
        <w:rPr>
          <w:sz w:val="28"/>
          <w:szCs w:val="28"/>
        </w:rPr>
        <w:t>Разновозрастная группа (4-5 лет)</w:t>
      </w:r>
      <w:r w:rsidRPr="008C3BE2">
        <w:rPr>
          <w:spacing w:val="21"/>
          <w:sz w:val="28"/>
          <w:szCs w:val="28"/>
        </w:rPr>
        <w:t xml:space="preserve"> </w:t>
      </w:r>
      <w:r w:rsidRPr="008C3BE2">
        <w:rPr>
          <w:sz w:val="28"/>
          <w:szCs w:val="28"/>
        </w:rPr>
        <w:t>-</w:t>
      </w:r>
      <w:r w:rsidRPr="008C3BE2">
        <w:rPr>
          <w:spacing w:val="18"/>
          <w:sz w:val="28"/>
          <w:szCs w:val="28"/>
        </w:rPr>
        <w:t xml:space="preserve"> </w:t>
      </w:r>
      <w:r w:rsidRPr="008C3BE2">
        <w:rPr>
          <w:sz w:val="28"/>
          <w:szCs w:val="28"/>
        </w:rPr>
        <w:t>группа</w:t>
      </w:r>
      <w:r w:rsidRPr="008C3BE2">
        <w:rPr>
          <w:spacing w:val="20"/>
          <w:sz w:val="28"/>
          <w:szCs w:val="28"/>
        </w:rPr>
        <w:t xml:space="preserve"> </w:t>
      </w:r>
      <w:proofErr w:type="spellStart"/>
      <w:r w:rsidRPr="008C3BE2">
        <w:rPr>
          <w:sz w:val="28"/>
          <w:szCs w:val="28"/>
        </w:rPr>
        <w:t>общеразвивающей</w:t>
      </w:r>
      <w:proofErr w:type="spellEnd"/>
      <w:r w:rsidRPr="008C3BE2">
        <w:rPr>
          <w:spacing w:val="20"/>
          <w:sz w:val="28"/>
          <w:szCs w:val="28"/>
        </w:rPr>
        <w:t xml:space="preserve"> </w:t>
      </w:r>
      <w:r w:rsidRPr="008C3BE2">
        <w:rPr>
          <w:sz w:val="28"/>
          <w:szCs w:val="28"/>
        </w:rPr>
        <w:t>направленности.</w:t>
      </w:r>
      <w:r w:rsidRPr="008C3BE2">
        <w:rPr>
          <w:spacing w:val="18"/>
          <w:sz w:val="28"/>
          <w:szCs w:val="28"/>
        </w:rPr>
        <w:t xml:space="preserve"> </w:t>
      </w:r>
    </w:p>
    <w:p w:rsidR="008C3BE2" w:rsidRPr="008C3BE2" w:rsidRDefault="008C3BE2" w:rsidP="008C3BE2">
      <w:pPr>
        <w:pStyle w:val="a3"/>
        <w:ind w:left="0" w:right="112" w:firstLine="0"/>
        <w:rPr>
          <w:sz w:val="28"/>
          <w:szCs w:val="28"/>
        </w:rPr>
      </w:pPr>
      <w:r w:rsidRPr="008C3BE2">
        <w:rPr>
          <w:sz w:val="28"/>
          <w:szCs w:val="28"/>
        </w:rPr>
        <w:t>Группа функционируют круглосуточно, образовательная деятельность в режиме  5 – дневной рабочей недели.</w:t>
      </w:r>
      <w:r w:rsidRPr="008C3BE2">
        <w:rPr>
          <w:spacing w:val="1"/>
          <w:sz w:val="28"/>
          <w:szCs w:val="28"/>
        </w:rPr>
        <w:t xml:space="preserve"> </w:t>
      </w:r>
      <w:r w:rsidRPr="008C3BE2">
        <w:rPr>
          <w:sz w:val="28"/>
          <w:szCs w:val="28"/>
        </w:rPr>
        <w:t>Воспитание и обучение в группе носит общедоступный характер и ведется на русском</w:t>
      </w:r>
      <w:r w:rsidRPr="008C3BE2">
        <w:rPr>
          <w:spacing w:val="1"/>
          <w:sz w:val="28"/>
          <w:szCs w:val="28"/>
        </w:rPr>
        <w:t xml:space="preserve"> </w:t>
      </w:r>
      <w:r w:rsidRPr="008C3BE2">
        <w:rPr>
          <w:sz w:val="28"/>
          <w:szCs w:val="28"/>
        </w:rPr>
        <w:t>языке.</w:t>
      </w:r>
    </w:p>
    <w:p w:rsidR="008C3BE2" w:rsidRPr="008C3BE2" w:rsidRDefault="008C3BE2" w:rsidP="008C3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3BE2" w:rsidRPr="008C3BE2" w:rsidRDefault="008C3BE2" w:rsidP="008C3B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423F" w:rsidRPr="008C3BE2" w:rsidRDefault="00D8423F" w:rsidP="008C3BE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8423F" w:rsidRPr="008C3BE2" w:rsidSect="00D84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F91"/>
    <w:rsid w:val="00832F91"/>
    <w:rsid w:val="008C3BE2"/>
    <w:rsid w:val="00C74E14"/>
    <w:rsid w:val="00D84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832F9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832F9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832F91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C3BE2"/>
    <w:pPr>
      <w:widowControl w:val="0"/>
      <w:autoSpaceDE w:val="0"/>
      <w:autoSpaceDN w:val="0"/>
      <w:spacing w:after="0" w:line="240" w:lineRule="auto"/>
      <w:ind w:left="102" w:right="106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C3B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2</cp:revision>
  <dcterms:created xsi:type="dcterms:W3CDTF">2021-07-21T12:15:00Z</dcterms:created>
  <dcterms:modified xsi:type="dcterms:W3CDTF">2021-07-21T12:37:00Z</dcterms:modified>
</cp:coreProperties>
</file>